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4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烟台高新区关于对第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轮省生态环境保护督察第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项整改任务的自主验收报告</w:t>
      </w:r>
    </w:p>
    <w:p w14:paraId="39113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37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我区承担的第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轮省生态环境保护督察反馈问题第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项整改任务已整改完成，按照《烟台市省级生态环境保护督察反馈问题验收销号工作流程》要求，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启动销号程序，严格对照销号标准开展自主验收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日进行自主验收。</w:t>
      </w:r>
    </w:p>
    <w:p w14:paraId="197E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 w14:paraId="5C7F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督促各级河长认真履职，落实各级河长巡查制度，发现河道及岸边建筑垃圾、生活垃圾及农业废弃物堆存问题及时上报解决；开展河湖环境整治百日攻坚行动，河道环境得到改善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AD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二、取得成效</w:t>
      </w:r>
    </w:p>
    <w:p w14:paraId="4257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截至验收当日，通过查看“烟台市河长制湖长制管理信息系统”，2024年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各级河长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巡河1706次，发现各类问题28个，全部完成整改。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2024年9月至11月，开展河湖环境整治百日攻坚行动，组织河道管护单位加大巡查力度，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经现场查看，</w:t>
      </w:r>
      <w:r>
        <w:rPr>
          <w:rFonts w:hint="eastAsia" w:ascii="仿宋_GB2312" w:hAnsi="仿宋_GB2312" w:eastAsia="仿宋_GB2312" w:cs="仿宋_GB2312"/>
          <w:sz w:val="32"/>
          <w:szCs w:val="32"/>
        </w:rPr>
        <w:t>河道水草、漂浮物及周边垃圾等问题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得到解决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，河道环境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明显</w:t>
      </w:r>
      <w:r>
        <w:rPr>
          <w:rFonts w:hint="eastAsia" w:ascii="仿宋_GB2312" w:hAnsi="仿宋_GB2312" w:eastAsia="仿宋_GB2312" w:cs="仿宋_GB2312"/>
          <w:sz w:val="32"/>
          <w:szCs w:val="32"/>
        </w:rPr>
        <w:t>改善。</w:t>
      </w:r>
    </w:p>
    <w:p w14:paraId="5FBE0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三、验收情况及结论</w:t>
      </w:r>
    </w:p>
    <w:p w14:paraId="5D943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经验收，我区整改任务已整改到位，符合整改销号标准。</w:t>
      </w:r>
    </w:p>
    <w:p w14:paraId="2C0DB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D86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烟台高新技术产业开发区管委</w:t>
      </w:r>
    </w:p>
    <w:p w14:paraId="440958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2025年1月3日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66359"/>
    <w:rsid w:val="2B402DDE"/>
    <w:rsid w:val="3B53703E"/>
    <w:rsid w:val="40C477AB"/>
    <w:rsid w:val="550C2144"/>
    <w:rsid w:val="5A1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419</Characters>
  <Lines>0</Lines>
  <Paragraphs>0</Paragraphs>
  <TotalTime>21</TotalTime>
  <ScaleCrop>false</ScaleCrop>
  <LinksUpToDate>false</LinksUpToDate>
  <CharactersWithSpaces>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2024-12-26T02:09:00Z</dcterms:created>
  <dc:creator>lenovo</dc:creator>
  <cp:lastModifiedBy>Sparrow</cp:lastModifiedBy>
  <dcterms:modified xsi:type="dcterms:W3CDTF">2025-01-21T00:05:25Z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81991290760248D2AF16B2EEFCDBA931_12</vt:lpwstr>
  </property>
  <property fmtid="{D5CDD505-2E9C-101B-9397-08002B2CF9AE}" pid="4" name="KSOTemplateDocerSaveRecord">
    <vt:lpwstr>eyJoZGlkIjoiNmM2ZTgwMGYxNmU4ZGUxNmIzOWYzODBjNTVlOWQwNTIiLCJ1c2VySWQiOiIyNjA5OTU4NTEifQ==</vt:lpwstr>
  </property>
</Properties>
</file>